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42" w:rsidRDefault="002B6342" w:rsidP="002B6342">
      <w:pPr>
        <w:jc w:val="center"/>
        <w:rPr>
          <w:b/>
          <w:i/>
          <w:sz w:val="24"/>
        </w:rPr>
      </w:pPr>
    </w:p>
    <w:p w:rsidR="00E13B2B" w:rsidRPr="002B6342" w:rsidRDefault="002B6342" w:rsidP="002B6342">
      <w:pPr>
        <w:jc w:val="center"/>
        <w:rPr>
          <w:b/>
          <w:i/>
          <w:sz w:val="24"/>
        </w:rPr>
      </w:pPr>
      <w:r w:rsidRPr="002B6342">
        <w:rPr>
          <w:b/>
          <w:i/>
          <w:sz w:val="24"/>
        </w:rPr>
        <w:t>PROPOSICION No. 00</w:t>
      </w:r>
      <w:r w:rsidR="00BA6D1D">
        <w:rPr>
          <w:b/>
          <w:i/>
          <w:sz w:val="24"/>
        </w:rPr>
        <w:t>1</w:t>
      </w:r>
      <w:bookmarkStart w:id="0" w:name="_GoBack"/>
      <w:bookmarkEnd w:id="0"/>
    </w:p>
    <w:p w:rsidR="002B6342" w:rsidRPr="002B6342" w:rsidRDefault="002B6342" w:rsidP="002B6342">
      <w:pPr>
        <w:jc w:val="center"/>
        <w:rPr>
          <w:b/>
          <w:i/>
          <w:sz w:val="24"/>
        </w:rPr>
      </w:pPr>
    </w:p>
    <w:p w:rsidR="002B6342" w:rsidRPr="002B6342" w:rsidRDefault="002B6342" w:rsidP="002B6342">
      <w:pPr>
        <w:jc w:val="center"/>
        <w:rPr>
          <w:i/>
          <w:sz w:val="24"/>
        </w:rPr>
      </w:pPr>
      <w:r w:rsidRPr="002B6342">
        <w:rPr>
          <w:i/>
          <w:sz w:val="24"/>
        </w:rPr>
        <w:t>LA BANCADA DEL PARTIDO LIBERAL</w:t>
      </w:r>
    </w:p>
    <w:p w:rsidR="002B6342" w:rsidRPr="002B6342" w:rsidRDefault="002B6342" w:rsidP="002B6342">
      <w:pPr>
        <w:jc w:val="both"/>
        <w:rPr>
          <w:i/>
          <w:sz w:val="24"/>
        </w:rPr>
      </w:pPr>
    </w:p>
    <w:p w:rsidR="002B6342" w:rsidRPr="002B6342" w:rsidRDefault="002B6342" w:rsidP="002B6342">
      <w:pPr>
        <w:jc w:val="both"/>
        <w:rPr>
          <w:i/>
          <w:sz w:val="24"/>
        </w:rPr>
      </w:pPr>
      <w:r w:rsidRPr="002B6342">
        <w:rPr>
          <w:i/>
          <w:sz w:val="24"/>
        </w:rPr>
        <w:t>DE ACUERDO AL ARTICULO 35  DE LA LEY  136 DE 1994 Y EL REGLAMENTO INTERNO (ACUERDO 06 DE 1994) Y SU ARTICULO 107, NOS PERMITIMOS PROPONER CITAR PARA EL DIA 6 DE ENERO DE 2012, A LA ELECCION DE CONTRALOR MUNICIPAL.</w:t>
      </w:r>
    </w:p>
    <w:p w:rsidR="002B6342" w:rsidRPr="002B6342" w:rsidRDefault="002B6342" w:rsidP="002B6342">
      <w:pPr>
        <w:jc w:val="both"/>
        <w:rPr>
          <w:i/>
          <w:sz w:val="24"/>
        </w:rPr>
      </w:pPr>
      <w:r w:rsidRPr="002B6342">
        <w:rPr>
          <w:i/>
          <w:sz w:val="24"/>
        </w:rPr>
        <w:t>H.C. CLEMENTINA VELEZ GALVEZ y CARLOS  HERNANDO PINILLA MALO.</w:t>
      </w:r>
    </w:p>
    <w:p w:rsidR="002B6342" w:rsidRPr="002B6342" w:rsidRDefault="002B6342" w:rsidP="002B6342">
      <w:pPr>
        <w:jc w:val="both"/>
        <w:rPr>
          <w:i/>
          <w:sz w:val="24"/>
        </w:rPr>
      </w:pPr>
    </w:p>
    <w:sectPr w:rsidR="002B6342" w:rsidRPr="002B6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42"/>
    <w:rsid w:val="002B6342"/>
    <w:rsid w:val="00BA6D1D"/>
    <w:rsid w:val="00E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2012-01-05T16:50:00Z</dcterms:created>
  <dcterms:modified xsi:type="dcterms:W3CDTF">2012-01-05T21:51:00Z</dcterms:modified>
</cp:coreProperties>
</file>