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23" w:rsidRDefault="000B6B23" w:rsidP="000B6B23">
      <w:pPr>
        <w:jc w:val="center"/>
        <w:rPr>
          <w:rFonts w:ascii="Arial" w:hAnsi="Arial" w:cs="Arial"/>
          <w:b/>
          <w:i/>
          <w:sz w:val="24"/>
          <w:szCs w:val="18"/>
        </w:rPr>
      </w:pPr>
      <w:r w:rsidRPr="000B6B23">
        <w:rPr>
          <w:rFonts w:ascii="Arial" w:hAnsi="Arial" w:cs="Arial"/>
          <w:b/>
          <w:i/>
          <w:sz w:val="24"/>
          <w:szCs w:val="18"/>
        </w:rPr>
        <w:t>PROPOSICION No. 056</w:t>
      </w:r>
    </w:p>
    <w:p w:rsidR="000B6B23" w:rsidRPr="000B6B23" w:rsidRDefault="000B6B23" w:rsidP="000B6B23">
      <w:pPr>
        <w:jc w:val="center"/>
        <w:rPr>
          <w:rFonts w:ascii="Arial" w:hAnsi="Arial" w:cs="Arial"/>
          <w:b/>
          <w:i/>
          <w:sz w:val="24"/>
          <w:szCs w:val="18"/>
        </w:rPr>
      </w:pPr>
      <w:bookmarkStart w:id="0" w:name="_GoBack"/>
      <w:bookmarkEnd w:id="0"/>
    </w:p>
    <w:p w:rsidR="000B6B23" w:rsidRPr="000B6B23" w:rsidRDefault="000B6B23" w:rsidP="000B6B23">
      <w:pPr>
        <w:jc w:val="center"/>
        <w:rPr>
          <w:rFonts w:ascii="Arial" w:hAnsi="Arial" w:cs="Arial"/>
          <w:b/>
          <w:i/>
          <w:sz w:val="24"/>
          <w:szCs w:val="18"/>
        </w:rPr>
      </w:pPr>
    </w:p>
    <w:p w:rsidR="000B6B23" w:rsidRPr="000B6B23" w:rsidRDefault="000B6B23" w:rsidP="000B6B23">
      <w:pPr>
        <w:jc w:val="both"/>
        <w:rPr>
          <w:rFonts w:ascii="Arial" w:hAnsi="Arial" w:cs="Arial"/>
          <w:i/>
          <w:sz w:val="24"/>
          <w:szCs w:val="18"/>
        </w:rPr>
      </w:pPr>
      <w:r w:rsidRPr="000B6B23">
        <w:rPr>
          <w:rFonts w:ascii="Arial" w:hAnsi="Arial" w:cs="Arial"/>
          <w:i/>
          <w:sz w:val="24"/>
          <w:szCs w:val="18"/>
        </w:rPr>
        <w:t>Citar al Director de Desarrollo Administrativo, doctor ALFONSO OTOYA MEJIA, para que responda el siguiente cuestionario:</w:t>
      </w:r>
    </w:p>
    <w:p w:rsidR="000B6B23" w:rsidRPr="000B6B23" w:rsidRDefault="000B6B23" w:rsidP="000B6B23">
      <w:pPr>
        <w:jc w:val="both"/>
        <w:rPr>
          <w:rFonts w:ascii="Arial" w:hAnsi="Arial" w:cs="Arial"/>
          <w:i/>
          <w:sz w:val="24"/>
          <w:szCs w:val="18"/>
        </w:rPr>
      </w:pPr>
    </w:p>
    <w:p w:rsidR="000B6B23" w:rsidRPr="000B6B23" w:rsidRDefault="000B6B23" w:rsidP="000B6B2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18"/>
        </w:rPr>
      </w:pPr>
      <w:r w:rsidRPr="000B6B23">
        <w:rPr>
          <w:rFonts w:ascii="Arial" w:hAnsi="Arial" w:cs="Arial"/>
          <w:i/>
          <w:sz w:val="24"/>
          <w:szCs w:val="18"/>
        </w:rPr>
        <w:t>Explicar las razones por las cuales la Administración Municipal pretende enajenar el Centro Cultural de Cali (Antigua FES).</w:t>
      </w:r>
    </w:p>
    <w:p w:rsidR="000B6B23" w:rsidRPr="000B6B23" w:rsidRDefault="000B6B23" w:rsidP="000B6B2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18"/>
        </w:rPr>
      </w:pPr>
      <w:r w:rsidRPr="000B6B23">
        <w:rPr>
          <w:rFonts w:ascii="Arial" w:hAnsi="Arial" w:cs="Arial"/>
          <w:i/>
          <w:sz w:val="24"/>
          <w:szCs w:val="18"/>
        </w:rPr>
        <w:t>Valor de adquisición del Centro Cultural de Cali.</w:t>
      </w:r>
    </w:p>
    <w:p w:rsidR="000B6B23" w:rsidRDefault="000B6B23" w:rsidP="000B6B23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i/>
          <w:sz w:val="24"/>
          <w:szCs w:val="18"/>
        </w:rPr>
      </w:pPr>
      <w:r w:rsidRPr="000B6B23">
        <w:rPr>
          <w:rFonts w:ascii="Arial" w:hAnsi="Arial" w:cs="Arial"/>
          <w:i/>
          <w:sz w:val="24"/>
          <w:szCs w:val="18"/>
        </w:rPr>
        <w:t>Avaluó actual del Centro Cultural de Cali</w:t>
      </w:r>
    </w:p>
    <w:p w:rsidR="000B6B23" w:rsidRPr="000B6B23" w:rsidRDefault="000B6B23" w:rsidP="000B6B23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i/>
          <w:sz w:val="24"/>
          <w:szCs w:val="18"/>
        </w:rPr>
      </w:pPr>
      <w:r w:rsidRPr="000B6B23">
        <w:rPr>
          <w:rFonts w:ascii="Arial" w:hAnsi="Arial" w:cs="Arial"/>
          <w:i/>
          <w:sz w:val="24"/>
          <w:szCs w:val="18"/>
        </w:rPr>
        <w:t>Entregar la relación de los bienes actuales del municipio de Santiago de Cali, especificando la situación actual de los mismos.</w:t>
      </w:r>
    </w:p>
    <w:p w:rsidR="000B6B23" w:rsidRPr="000B6B23" w:rsidRDefault="000B6B23" w:rsidP="000B6B2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18"/>
        </w:rPr>
      </w:pPr>
      <w:proofErr w:type="gramStart"/>
      <w:r w:rsidRPr="000B6B23">
        <w:rPr>
          <w:rFonts w:ascii="Arial" w:hAnsi="Arial" w:cs="Arial"/>
          <w:i/>
          <w:sz w:val="24"/>
          <w:szCs w:val="18"/>
        </w:rPr>
        <w:t>¿</w:t>
      </w:r>
      <w:proofErr w:type="gramEnd"/>
      <w:r w:rsidRPr="000B6B23">
        <w:rPr>
          <w:rFonts w:ascii="Arial" w:hAnsi="Arial" w:cs="Arial"/>
          <w:i/>
          <w:sz w:val="24"/>
          <w:szCs w:val="18"/>
        </w:rPr>
        <w:t>Cuál es el valor actual de los bienes que posee el municipio de Santiago de Cali.</w:t>
      </w:r>
    </w:p>
    <w:p w:rsidR="000B6B23" w:rsidRPr="000B6B23" w:rsidRDefault="000B6B23" w:rsidP="000B6B2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18"/>
        </w:rPr>
      </w:pPr>
      <w:proofErr w:type="gramStart"/>
      <w:r w:rsidRPr="000B6B23">
        <w:rPr>
          <w:rFonts w:ascii="Arial" w:hAnsi="Arial" w:cs="Arial"/>
          <w:i/>
          <w:sz w:val="24"/>
          <w:szCs w:val="18"/>
        </w:rPr>
        <w:t>¿</w:t>
      </w:r>
      <w:proofErr w:type="gramEnd"/>
      <w:r w:rsidRPr="000B6B23">
        <w:rPr>
          <w:rFonts w:ascii="Arial" w:hAnsi="Arial" w:cs="Arial"/>
          <w:i/>
          <w:sz w:val="24"/>
          <w:szCs w:val="18"/>
        </w:rPr>
        <w:t>Cuál es el ingreso actual por concepto de arrendamiento de bienes del municipio.</w:t>
      </w:r>
    </w:p>
    <w:p w:rsidR="000B6B23" w:rsidRPr="000B6B23" w:rsidRDefault="000B6B23" w:rsidP="000B6B23">
      <w:pPr>
        <w:ind w:left="360"/>
        <w:jc w:val="both"/>
        <w:rPr>
          <w:rFonts w:ascii="Arial" w:hAnsi="Arial" w:cs="Arial"/>
          <w:i/>
          <w:sz w:val="24"/>
          <w:szCs w:val="18"/>
        </w:rPr>
      </w:pPr>
    </w:p>
    <w:p w:rsidR="000B6B23" w:rsidRPr="000B6B23" w:rsidRDefault="000B6B23" w:rsidP="000B6B23">
      <w:pPr>
        <w:ind w:left="360"/>
        <w:jc w:val="both"/>
        <w:rPr>
          <w:rFonts w:ascii="Arial" w:hAnsi="Arial" w:cs="Arial"/>
          <w:i/>
          <w:sz w:val="24"/>
          <w:szCs w:val="18"/>
        </w:rPr>
      </w:pPr>
      <w:r w:rsidRPr="000B6B23">
        <w:rPr>
          <w:rFonts w:ascii="Arial" w:hAnsi="Arial" w:cs="Arial"/>
          <w:i/>
          <w:sz w:val="24"/>
          <w:szCs w:val="18"/>
        </w:rPr>
        <w:t>H.C. HARVY MOSQUERA.</w:t>
      </w:r>
    </w:p>
    <w:p w:rsidR="009E3506" w:rsidRPr="000B6B23" w:rsidRDefault="009E3506">
      <w:pPr>
        <w:rPr>
          <w:sz w:val="28"/>
        </w:rPr>
      </w:pPr>
    </w:p>
    <w:sectPr w:rsidR="009E3506" w:rsidRPr="000B6B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7165"/>
    <w:multiLevelType w:val="hybridMultilevel"/>
    <w:tmpl w:val="8CA2BB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23"/>
    <w:rsid w:val="000071C3"/>
    <w:rsid w:val="000B6B23"/>
    <w:rsid w:val="00185708"/>
    <w:rsid w:val="002E2A71"/>
    <w:rsid w:val="006C2139"/>
    <w:rsid w:val="007E3BFB"/>
    <w:rsid w:val="009E3506"/>
    <w:rsid w:val="00B2779E"/>
    <w:rsid w:val="00B876A5"/>
    <w:rsid w:val="00E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1</cp:revision>
  <dcterms:created xsi:type="dcterms:W3CDTF">2012-06-04T22:18:00Z</dcterms:created>
  <dcterms:modified xsi:type="dcterms:W3CDTF">2012-06-04T22:19:00Z</dcterms:modified>
</cp:coreProperties>
</file>