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38" w:rsidRPr="00F3792F" w:rsidRDefault="00B40738" w:rsidP="00B40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PROPOSICIÓN No. 023 NOV.03/</w:t>
      </w:r>
      <w:r w:rsidRPr="00F3792F">
        <w:rPr>
          <w:rFonts w:ascii="Arial" w:hAnsi="Arial" w:cs="Arial"/>
          <w:b/>
          <w:sz w:val="24"/>
          <w:szCs w:val="24"/>
        </w:rPr>
        <w:t xml:space="preserve"> 2012</w:t>
      </w:r>
    </w:p>
    <w:p w:rsidR="00B40738" w:rsidRDefault="00B40738" w:rsidP="00B40738">
      <w:pPr>
        <w:rPr>
          <w:rFonts w:ascii="Arial" w:hAnsi="Arial" w:cs="Arial"/>
          <w:sz w:val="24"/>
          <w:szCs w:val="24"/>
        </w:rPr>
      </w:pPr>
    </w:p>
    <w:p w:rsidR="00B40738" w:rsidRDefault="00B40738" w:rsidP="00B407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Solicitar a la Presidenta de </w:t>
      </w:r>
      <w:proofErr w:type="spellStart"/>
      <w:r>
        <w:rPr>
          <w:rFonts w:ascii="Arial" w:hAnsi="Arial" w:cs="Arial"/>
          <w:sz w:val="24"/>
          <w:szCs w:val="24"/>
        </w:rPr>
        <w:t>Metrocali</w:t>
      </w:r>
      <w:proofErr w:type="spellEnd"/>
      <w:r>
        <w:rPr>
          <w:rFonts w:ascii="Arial" w:hAnsi="Arial" w:cs="Arial"/>
          <w:sz w:val="24"/>
          <w:szCs w:val="24"/>
        </w:rPr>
        <w:t xml:space="preserve"> S.A. que se realice una visita en compañía de la Comisión de Institutos para evaluar en terreno cómo va el avance de las obras del </w:t>
      </w:r>
      <w:proofErr w:type="spellStart"/>
      <w:r>
        <w:rPr>
          <w:rFonts w:ascii="Arial" w:hAnsi="Arial" w:cs="Arial"/>
          <w:sz w:val="24"/>
          <w:szCs w:val="24"/>
        </w:rPr>
        <w:t>Miocable</w:t>
      </w:r>
      <w:proofErr w:type="spellEnd"/>
      <w:r>
        <w:rPr>
          <w:rFonts w:ascii="Arial" w:hAnsi="Arial" w:cs="Arial"/>
          <w:sz w:val="24"/>
          <w:szCs w:val="24"/>
        </w:rPr>
        <w:t xml:space="preserve"> e invitar a  los miembros de la Comisión de Presupuesto y Plan y Tierras.</w:t>
      </w:r>
    </w:p>
    <w:p w:rsidR="00B40738" w:rsidRDefault="00B40738" w:rsidP="00B40738">
      <w:pPr>
        <w:jc w:val="both"/>
        <w:rPr>
          <w:rFonts w:ascii="Arial" w:hAnsi="Arial" w:cs="Arial"/>
          <w:sz w:val="24"/>
          <w:szCs w:val="24"/>
        </w:rPr>
      </w:pPr>
    </w:p>
    <w:p w:rsidR="00B40738" w:rsidRDefault="00B40738" w:rsidP="00B407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Proposición presentada por el H.C CARLOS PINILLA. </w:t>
      </w:r>
      <w:r w:rsidRPr="00A1070A">
        <w:rPr>
          <w:rFonts w:ascii="Arial" w:hAnsi="Arial" w:cs="Arial"/>
          <w:sz w:val="24"/>
          <w:szCs w:val="24"/>
        </w:rPr>
        <w:t>Aprobada</w:t>
      </w:r>
      <w:r>
        <w:rPr>
          <w:rFonts w:ascii="Arial" w:hAnsi="Arial" w:cs="Arial"/>
          <w:sz w:val="24"/>
          <w:szCs w:val="24"/>
        </w:rPr>
        <w:t xml:space="preserve"> por los H.C. OSWALDO ARCOS,</w:t>
      </w:r>
      <w:r w:rsidRPr="00573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LUIS ENRIQUE GOMEZ, JOSÉ FERNANDO GIL y PATRICIA MOLINA.</w:t>
      </w:r>
    </w:p>
    <w:p w:rsidR="00B40738" w:rsidRDefault="00B40738" w:rsidP="00B40738">
      <w:pPr>
        <w:ind w:left="567"/>
        <w:rPr>
          <w:rFonts w:ascii="Arial" w:hAnsi="Arial" w:cs="Arial"/>
          <w:sz w:val="24"/>
          <w:szCs w:val="24"/>
        </w:rPr>
      </w:pPr>
    </w:p>
    <w:p w:rsidR="00D022CC" w:rsidRDefault="00D022CC">
      <w:bookmarkStart w:id="0" w:name="_GoBack"/>
      <w:bookmarkEnd w:id="0"/>
    </w:p>
    <w:sectPr w:rsidR="00D02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8"/>
    <w:rsid w:val="00B40738"/>
    <w:rsid w:val="00D0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3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3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2013-01-03T20:12:00Z</dcterms:created>
  <dcterms:modified xsi:type="dcterms:W3CDTF">2013-01-03T20:12:00Z</dcterms:modified>
</cp:coreProperties>
</file>